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3731" w14:textId="77777777" w:rsidR="00742A41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D947E60" wp14:editId="04C10D95">
            <wp:extent cx="3112135" cy="816610"/>
            <wp:effectExtent l="0" t="0" r="0" b="0"/>
            <wp:docPr id="1" name="Obraz 1" descr="C:\Users\jbanik\Desktop\!!pliki z pulpitu!!\EDD\EDD 2021\Kuchnia powstańców śląskich_ulotka\logo 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banik\Desktop\!!pliki z pulpitu!!\EDD\EDD 2021\Kuchnia powstańców śląskich_ulotka\logo FD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B419F" w14:textId="77777777" w:rsidR="00742A41" w:rsidRDefault="00742A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E13D0A" w14:textId="77777777" w:rsidR="00742A41" w:rsidRDefault="00742A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EF7F06" w14:textId="77777777" w:rsidR="00742A4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rekrutacji i uczestnictwa w  projekcie</w:t>
      </w:r>
    </w:p>
    <w:p w14:paraId="17E8F395" w14:textId="77777777" w:rsidR="00742A41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pn. „Mistrz Tradycji – twórczyni ludowa Małgorzata Mateja”</w:t>
      </w:r>
    </w:p>
    <w:p w14:paraId="5ED54BE8" w14:textId="77777777" w:rsidR="00742A41" w:rsidRDefault="00742A41">
      <w:pPr>
        <w:rPr>
          <w:rFonts w:ascii="Times New Roman" w:hAnsi="Times New Roman"/>
          <w:b/>
          <w:sz w:val="28"/>
          <w:szCs w:val="28"/>
        </w:rPr>
      </w:pPr>
    </w:p>
    <w:p w14:paraId="37CDE6A3" w14:textId="4197B4DB" w:rsidR="00742A41" w:rsidRDefault="0000000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2"/>
          <w:lang w:eastAsia="ar-SA"/>
        </w:rPr>
        <w:t>Regulamin określa zasady rekrutacji i uczestnictwa uczniów w projekcie pn. „Mistrz Tradycji – twórczyni ludowa Małgorzata Mateja” realizowanym w 202</w:t>
      </w:r>
      <w:r w:rsidR="008A272F">
        <w:rPr>
          <w:rFonts w:ascii="Times New Roman" w:eastAsia="Times New Roman" w:hAnsi="Times New Roman"/>
          <w:kern w:val="2"/>
          <w:lang w:eastAsia="ar-SA"/>
        </w:rPr>
        <w:t>4</w:t>
      </w:r>
      <w:r>
        <w:rPr>
          <w:rFonts w:ascii="Times New Roman" w:eastAsia="Times New Roman" w:hAnsi="Times New Roman"/>
          <w:kern w:val="2"/>
          <w:lang w:eastAsia="ar-SA"/>
        </w:rPr>
        <w:t xml:space="preserve"> r. przez Fundację „Dla Dziedzictwa” </w:t>
      </w:r>
      <w:r>
        <w:rPr>
          <w:rFonts w:ascii="Times New Roman" w:eastAsia="Times New Roman" w:hAnsi="Times New Roman"/>
          <w:kern w:val="2"/>
          <w:lang w:eastAsia="ar-SA"/>
        </w:rPr>
        <w:br/>
        <w:t xml:space="preserve">w ramach programu MKiDN „Kultura ludowa i tradycyjna”, </w:t>
      </w:r>
      <w:r>
        <w:rPr>
          <w:rFonts w:ascii="Times New Roman" w:hAnsi="Times New Roman"/>
        </w:rPr>
        <w:t xml:space="preserve">zadanie nr. 9 „Mistrz Tradycji”. Prowadzenie nauki – szkolenia przez konkretnego „mistrza” (przekaz bezpośredni wiedzy </w:t>
      </w:r>
      <w:r>
        <w:rPr>
          <w:rFonts w:ascii="Times New Roman" w:hAnsi="Times New Roman"/>
        </w:rPr>
        <w:br/>
        <w:t xml:space="preserve">i umiejętności osobom szczególnie zainteresowanym praktyczną kontynuacją danej profesji). </w:t>
      </w:r>
    </w:p>
    <w:p w14:paraId="7115CF82" w14:textId="77777777" w:rsidR="00742A41" w:rsidRDefault="00742A41">
      <w:pPr>
        <w:jc w:val="both"/>
        <w:rPr>
          <w:rFonts w:ascii="Times New Roman" w:hAnsi="Times New Roman"/>
        </w:rPr>
      </w:pPr>
    </w:p>
    <w:p w14:paraId="6CC69553" w14:textId="77777777" w:rsidR="00742A41" w:rsidRDefault="00000000">
      <w:pPr>
        <w:tabs>
          <w:tab w:val="left" w:pos="284"/>
        </w:tabs>
        <w:spacing w:after="60" w:line="240" w:lineRule="auto"/>
        <w:jc w:val="center"/>
        <w:rPr>
          <w:rFonts w:ascii="Times New Roman" w:eastAsia="Times New Roman" w:hAnsi="Times New Roman"/>
          <w:b/>
          <w:kern w:val="2"/>
          <w:lang w:eastAsia="ar-SA"/>
        </w:rPr>
      </w:pPr>
      <w:r>
        <w:rPr>
          <w:rFonts w:ascii="Times New Roman" w:eastAsia="Times New Roman" w:hAnsi="Times New Roman"/>
          <w:b/>
          <w:kern w:val="2"/>
          <w:lang w:eastAsia="ar-SA"/>
        </w:rPr>
        <w:t>§ 1</w:t>
      </w:r>
    </w:p>
    <w:p w14:paraId="195B8EF6" w14:textId="77777777" w:rsidR="00742A41" w:rsidRDefault="00000000">
      <w:pPr>
        <w:tabs>
          <w:tab w:val="left" w:pos="284"/>
        </w:tabs>
        <w:spacing w:after="60" w:line="240" w:lineRule="auto"/>
        <w:jc w:val="center"/>
        <w:rPr>
          <w:rFonts w:ascii="Times New Roman" w:eastAsia="Times New Roman" w:hAnsi="Times New Roman"/>
          <w:b/>
          <w:kern w:val="2"/>
          <w:lang w:eastAsia="ar-SA"/>
        </w:rPr>
      </w:pPr>
      <w:r>
        <w:rPr>
          <w:rFonts w:ascii="Times New Roman" w:eastAsia="Times New Roman" w:hAnsi="Times New Roman"/>
          <w:b/>
          <w:kern w:val="2"/>
          <w:lang w:eastAsia="ar-SA"/>
        </w:rPr>
        <w:t>Informacje ogólne</w:t>
      </w:r>
    </w:p>
    <w:p w14:paraId="688825F1" w14:textId="77777777" w:rsidR="00742A41" w:rsidRDefault="00742A41">
      <w:pPr>
        <w:tabs>
          <w:tab w:val="left" w:pos="284"/>
        </w:tabs>
        <w:spacing w:after="60" w:line="240" w:lineRule="auto"/>
        <w:jc w:val="center"/>
        <w:rPr>
          <w:rFonts w:ascii="Times New Roman" w:eastAsia="Times New Roman" w:hAnsi="Times New Roman"/>
          <w:b/>
          <w:kern w:val="2"/>
          <w:lang w:eastAsia="ar-SA"/>
        </w:rPr>
      </w:pPr>
    </w:p>
    <w:p w14:paraId="4A247FB1" w14:textId="77777777" w:rsidR="00742A41" w:rsidRDefault="0000000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2"/>
          <w:lang w:eastAsia="ar-SA"/>
        </w:rPr>
        <w:t>Regulamin określa zasady rekrutacji i uczestnictwa uczniów w projekcie pn.  „Mistrz Tradycji – twórczyni ludowa Małgorzata Mateja”.</w:t>
      </w:r>
    </w:p>
    <w:p w14:paraId="75438DC7" w14:textId="77777777" w:rsidR="00742A41" w:rsidRDefault="0000000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2"/>
          <w:lang w:eastAsia="ar-SA"/>
        </w:rPr>
        <w:t xml:space="preserve">Głównym celem projektu jest </w:t>
      </w:r>
      <w:r>
        <w:rPr>
          <w:rFonts w:ascii="Times New Roman" w:hAnsi="Times New Roman"/>
        </w:rPr>
        <w:t xml:space="preserve">międzypokoleniowy przekaz tradycji wykonywania kroszonki opolskiej techniką rytowniczą i malowania porcelany we wzór opolski przeniesiony </w:t>
      </w:r>
      <w:r>
        <w:rPr>
          <w:rFonts w:ascii="Times New Roman" w:hAnsi="Times New Roman"/>
        </w:rPr>
        <w:br/>
        <w:t>z kroszonki. Kroszonkarstwo opolskie a także umiejętność ręcznego malowania wzoru opolskiego zostały w 2019 r. wpisane na Krajową listę niematerialnego dziedzictwa kulturowego. Procesem transmisji tej tradycji zajmie się pani Małgorzata Mateja, która jest twórczynią ludową zarejestrowaną w Stowarzyszeniu Twórców Ludowych – Oddział Opole.</w:t>
      </w:r>
    </w:p>
    <w:p w14:paraId="3BA2FB63" w14:textId="77777777" w:rsidR="00742A41" w:rsidRDefault="00742A41">
      <w:pPr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</w:rPr>
      </w:pPr>
    </w:p>
    <w:p w14:paraId="7692D49C" w14:textId="77777777" w:rsidR="00742A41" w:rsidRDefault="00000000"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 Główne cele projektu zakładają:</w:t>
      </w:r>
    </w:p>
    <w:p w14:paraId="79F36818" w14:textId="77777777" w:rsidR="00742A41" w:rsidRDefault="00000000">
      <w:pPr>
        <w:spacing w:line="252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wsparcie procesu transmisji w obrębie wspólnoty kulturowej mieszkańców w woj. opolskim, w którym jest potencjał na wykształcenie nowych twórców ludowych pośród młodzieży, która w rodzinnych domach ma kontakt z tradycją zdobienia jaj wielkanocnych techniką rytowniczą;</w:t>
      </w:r>
    </w:p>
    <w:p w14:paraId="09ED51A4" w14:textId="77777777" w:rsidR="00742A41" w:rsidRDefault="00000000">
      <w:pPr>
        <w:spacing w:line="252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kontynuację i przekazanie kroszonkarskich tradycji i podtrzymanie międzypokoleniowego przekazu, poprzez naukę wytwarzania metodą rytowniczą tradycyjnych opolskich kroszonek </w:t>
      </w:r>
      <w:r>
        <w:rPr>
          <w:rFonts w:ascii="Times New Roman" w:hAnsi="Times New Roman"/>
        </w:rPr>
        <w:br/>
        <w:t>w tzw. wzór opolski oraz przenoszenie wzorów z kroszonek na porcelanę przy użyciu dostępnych na rynku mazaków do tkanin i porcelany;</w:t>
      </w:r>
    </w:p>
    <w:p w14:paraId="7061A9DC" w14:textId="77777777" w:rsidR="00742A41" w:rsidRDefault="00000000">
      <w:pPr>
        <w:spacing w:line="252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dokumentację poszczególnych etapów procesu kształcenia uczniów. Zadanie zakłada również działania o charakterze promocyjnym (publikacja zdjęć, tekstów, filmu dokumentującego proces przekazywania wiedzy), w tym również wydania drukiem ulotki o charakterze informacyjnym;</w:t>
      </w:r>
    </w:p>
    <w:p w14:paraId="6DBE6058" w14:textId="0E4AD027" w:rsidR="00742A41" w:rsidRDefault="0000000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/>
          <w:kern w:val="2"/>
        </w:rPr>
        <w:t>Projekt realizowany jest w terminie od 01.0</w:t>
      </w:r>
      <w:r w:rsidR="008A272F">
        <w:rPr>
          <w:rFonts w:ascii="Times New Roman" w:eastAsia="Lucida Sans Unicode" w:hAnsi="Times New Roman"/>
          <w:kern w:val="2"/>
        </w:rPr>
        <w:t>4</w:t>
      </w:r>
      <w:r>
        <w:rPr>
          <w:rFonts w:ascii="Times New Roman" w:eastAsia="Lucida Sans Unicode" w:hAnsi="Times New Roman"/>
          <w:kern w:val="2"/>
        </w:rPr>
        <w:t>.202</w:t>
      </w:r>
      <w:r w:rsidR="008A272F">
        <w:rPr>
          <w:rFonts w:ascii="Times New Roman" w:eastAsia="Lucida Sans Unicode" w:hAnsi="Times New Roman"/>
          <w:kern w:val="2"/>
        </w:rPr>
        <w:t>4</w:t>
      </w:r>
      <w:r>
        <w:rPr>
          <w:rFonts w:ascii="Times New Roman" w:eastAsia="Lucida Sans Unicode" w:hAnsi="Times New Roman"/>
          <w:kern w:val="2"/>
        </w:rPr>
        <w:t xml:space="preserve"> do 15.12.202</w:t>
      </w:r>
      <w:r w:rsidR="008A272F">
        <w:rPr>
          <w:rFonts w:ascii="Times New Roman" w:eastAsia="Lucida Sans Unicode" w:hAnsi="Times New Roman"/>
          <w:kern w:val="2"/>
        </w:rPr>
        <w:t>4</w:t>
      </w:r>
      <w:r>
        <w:rPr>
          <w:rFonts w:ascii="Times New Roman" w:eastAsia="Lucida Sans Unicode" w:hAnsi="Times New Roman"/>
          <w:kern w:val="2"/>
        </w:rPr>
        <w:t xml:space="preserve"> r. Szkolenia będą odbywały się w soboty, w godz. 10.00 – 17.00 (21 h w miesiącu). Na ostatnich zajęciach</w:t>
      </w:r>
      <w:r w:rsidR="008A272F">
        <w:rPr>
          <w:rFonts w:ascii="Times New Roman" w:eastAsia="Lucida Sans Unicode" w:hAnsi="Times New Roman"/>
          <w:kern w:val="2"/>
        </w:rPr>
        <w:t xml:space="preserve"> </w:t>
      </w:r>
      <w:r>
        <w:rPr>
          <w:rFonts w:ascii="Times New Roman" w:eastAsia="Lucida Sans Unicode" w:hAnsi="Times New Roman"/>
          <w:kern w:val="2"/>
        </w:rPr>
        <w:t xml:space="preserve">planowana jest konferencja prasowa i pokaz efektów pracy uczniów. </w:t>
      </w:r>
    </w:p>
    <w:p w14:paraId="3B8300E3" w14:textId="6410BF73" w:rsidR="00742A41" w:rsidRDefault="0000000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/>
          <w:kern w:val="2"/>
        </w:rPr>
        <w:t xml:space="preserve">Miejsce realizacji projektu: dom Pani Małgorzaty Matei w Staniszczach Małych.  (gm. Kolonowskie, powiat strzelecki, woj. opolskie). </w:t>
      </w:r>
    </w:p>
    <w:p w14:paraId="2BC5D41D" w14:textId="77777777" w:rsidR="00742A41" w:rsidRDefault="00742A41">
      <w:pPr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/>
          <w:kern w:val="2"/>
        </w:rPr>
      </w:pPr>
    </w:p>
    <w:p w14:paraId="5F673998" w14:textId="77777777" w:rsidR="00742A41" w:rsidRDefault="00742A41">
      <w:pPr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/>
          <w:kern w:val="2"/>
        </w:rPr>
      </w:pPr>
    </w:p>
    <w:p w14:paraId="16196CFD" w14:textId="77777777" w:rsidR="00742A41" w:rsidRDefault="00742A41">
      <w:pPr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/>
          <w:kern w:val="2"/>
        </w:rPr>
      </w:pPr>
    </w:p>
    <w:p w14:paraId="6876E78C" w14:textId="77777777" w:rsidR="00742A41" w:rsidRDefault="00742A41">
      <w:pPr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/>
          <w:kern w:val="2"/>
        </w:rPr>
      </w:pPr>
    </w:p>
    <w:p w14:paraId="349DC432" w14:textId="77777777" w:rsidR="00742A41" w:rsidRDefault="00742A41">
      <w:pPr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/>
          <w:kern w:val="2"/>
        </w:rPr>
      </w:pPr>
    </w:p>
    <w:p w14:paraId="237C7FF1" w14:textId="77777777" w:rsidR="00742A41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14:paraId="7A4508DA" w14:textId="77777777" w:rsidR="00742A41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rekrutacji i kwalifikacji uczestników</w:t>
      </w:r>
    </w:p>
    <w:p w14:paraId="45719E43" w14:textId="77777777" w:rsidR="00742A41" w:rsidRDefault="00742A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2D14EFA" w14:textId="77777777" w:rsidR="00742A41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Rekrutację prowadzą wspólnie Fundacja „Dla Dziedzictwa” i Mistrz Tradycji – pani Małgorzata Mateja. </w:t>
      </w:r>
    </w:p>
    <w:p w14:paraId="22CF901C" w14:textId="77777777" w:rsidR="00742A41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Rekrutacja zostanie poprzedzona kampanią informacyjną w postaci:</w:t>
      </w:r>
    </w:p>
    <w:p w14:paraId="0FD839FF" w14:textId="77777777" w:rsidR="00742A41" w:rsidRDefault="00000000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informacji na witrynie internetowej Fundacji „Dla Dziedzictwa”;</w:t>
      </w:r>
    </w:p>
    <w:p w14:paraId="7535AB79" w14:textId="77777777" w:rsidR="00742A41" w:rsidRDefault="00000000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informacji w mediach społecznościowych.</w:t>
      </w:r>
    </w:p>
    <w:p w14:paraId="270037DF" w14:textId="77777777" w:rsidR="00742A41" w:rsidRDefault="00742A41">
      <w:pPr>
        <w:pStyle w:val="Akapitzlist"/>
        <w:spacing w:after="0" w:line="240" w:lineRule="auto"/>
        <w:rPr>
          <w:rFonts w:ascii="Times New Roman" w:hAnsi="Times New Roman"/>
        </w:rPr>
      </w:pPr>
    </w:p>
    <w:p w14:paraId="4E6C23AD" w14:textId="77777777" w:rsidR="00742A41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Podczas procesu rekrutacji przestrzegana będzie zasada równości szans i niedyskryminacji, </w:t>
      </w:r>
      <w:r>
        <w:rPr>
          <w:rFonts w:ascii="Times New Roman" w:hAnsi="Times New Roman"/>
        </w:rPr>
        <w:br/>
        <w:t xml:space="preserve">w tym dostępności dla osób z niepełnosprawnościami oraz zasada równości szans kobiet </w:t>
      </w:r>
      <w:r>
        <w:rPr>
          <w:rFonts w:ascii="Times New Roman" w:hAnsi="Times New Roman"/>
        </w:rPr>
        <w:br/>
        <w:t xml:space="preserve">i mężczyzn. </w:t>
      </w:r>
    </w:p>
    <w:p w14:paraId="25A1907F" w14:textId="3DB47D96" w:rsidR="00742A41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Rekrutacja do projektu ma charakter zamknięty i trwać będzie w terminie od 1.0</w:t>
      </w:r>
      <w:r w:rsidR="008A272F">
        <w:rPr>
          <w:rFonts w:ascii="Times New Roman" w:hAnsi="Times New Roman"/>
        </w:rPr>
        <w:t>3</w:t>
      </w:r>
      <w:r>
        <w:rPr>
          <w:rFonts w:ascii="Times New Roman" w:hAnsi="Times New Roman"/>
        </w:rPr>
        <w:t>.202</w:t>
      </w:r>
      <w:r w:rsidR="008A272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do 3</w:t>
      </w:r>
      <w:r w:rsidR="008A272F"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 w:rsidR="008A272F">
        <w:rPr>
          <w:rFonts w:ascii="Times New Roman" w:hAnsi="Times New Roman"/>
        </w:rPr>
        <w:t>3</w:t>
      </w:r>
      <w:r>
        <w:rPr>
          <w:rFonts w:ascii="Times New Roman" w:hAnsi="Times New Roman"/>
        </w:rPr>
        <w:t>.202</w:t>
      </w:r>
      <w:r w:rsidR="008A272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</w:t>
      </w:r>
    </w:p>
    <w:p w14:paraId="42311A26" w14:textId="737BFED3" w:rsidR="00742A41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dniu </w:t>
      </w:r>
      <w:r w:rsidR="008A272F">
        <w:rPr>
          <w:rFonts w:ascii="Times New Roman" w:hAnsi="Times New Roman"/>
        </w:rPr>
        <w:t>kwietniu</w:t>
      </w:r>
      <w:r>
        <w:rPr>
          <w:rFonts w:ascii="Times New Roman" w:hAnsi="Times New Roman"/>
        </w:rPr>
        <w:t xml:space="preserve"> 202</w:t>
      </w:r>
      <w:r w:rsidR="008A272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na witrynie internetowej Fundacji ogłoszone zostaną wyniki rekrutacji.</w:t>
      </w:r>
    </w:p>
    <w:p w14:paraId="70C4FE9D" w14:textId="77777777" w:rsidR="00742A41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Głos decydujący w wyborze uczestników Projektu ma Mistrz Tradycji – pani Małgorzata Mateja.</w:t>
      </w:r>
    </w:p>
    <w:p w14:paraId="5068D2EE" w14:textId="77777777" w:rsidR="00742A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Terminy w procesie rekrutacji mogą ulec zmianie za zgodą Koordynatora projektu.</w:t>
      </w:r>
    </w:p>
    <w:p w14:paraId="6070E514" w14:textId="77777777" w:rsidR="00742A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Kryteria naboru:</w:t>
      </w:r>
    </w:p>
    <w:p w14:paraId="66110A54" w14:textId="77777777" w:rsidR="00742A41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Zdolności plastyczne i manualne.</w:t>
      </w:r>
    </w:p>
    <w:p w14:paraId="69A3A8BE" w14:textId="169D20BE" w:rsidR="00742A41" w:rsidRPr="008A272F" w:rsidRDefault="00000000" w:rsidP="008A272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Pierwszeństwo w naborze mają </w:t>
      </w:r>
      <w:r>
        <w:rPr>
          <w:rFonts w:ascii="Times New Roman" w:hAnsi="Times New Roman"/>
          <w:sz w:val="24"/>
          <w:szCs w:val="24"/>
        </w:rPr>
        <w:t>mieszkańcy gminy Kolonowskie.</w:t>
      </w:r>
    </w:p>
    <w:p w14:paraId="468D76BC" w14:textId="77777777" w:rsidR="00742A41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Rodzinne tradycje kroszonkarskie.</w:t>
      </w:r>
    </w:p>
    <w:p w14:paraId="3C10F1D9" w14:textId="77777777" w:rsidR="00742A41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Kolejność zgłoszeń.  </w:t>
      </w:r>
    </w:p>
    <w:p w14:paraId="711AECB8" w14:textId="77777777" w:rsidR="00742A41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Ponadto:</w:t>
      </w:r>
    </w:p>
    <w:p w14:paraId="30F83559" w14:textId="77777777" w:rsidR="00742A41" w:rsidRDefault="00000000">
      <w:pPr>
        <w:spacing w:line="252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kandydat na ucznia powinien posiadać podstawową wiedzę nt. kroszonek (trzymania narzędzi, delikatności w trzymaniu wydmuszki itp.);</w:t>
      </w:r>
    </w:p>
    <w:p w14:paraId="3D235D64" w14:textId="77777777" w:rsidR="00742A41" w:rsidRDefault="00000000">
      <w:pPr>
        <w:spacing w:line="25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kandydat na ucznia powinien wykazywać chęć nauki i determinację w doskonaleniu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umiejętności. </w:t>
      </w:r>
    </w:p>
    <w:p w14:paraId="10C298CD" w14:textId="77777777" w:rsidR="00742A41" w:rsidRDefault="00000000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Umiejętności kandydat deklaruje podpisując deklarację uczestnictwa w projekcie (załącznik nr 2 Regulaminu).</w:t>
      </w:r>
    </w:p>
    <w:p w14:paraId="146CB14A" w14:textId="77777777" w:rsidR="00742A41" w:rsidRDefault="00742A41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28DA1BEE" w14:textId="77777777" w:rsidR="00742A41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Zainteresowani ubiegający się o uczestnictwo w Projekcie składają:</w:t>
      </w:r>
    </w:p>
    <w:p w14:paraId="526E4E34" w14:textId="77777777" w:rsidR="00742A41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zgłoszeniowy - załącznik nr 1</w:t>
      </w:r>
    </w:p>
    <w:p w14:paraId="6CBB0B70" w14:textId="77777777" w:rsidR="00742A41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deklaracja uczestnictwa w projekcie - załącznik nr 2</w:t>
      </w:r>
    </w:p>
    <w:p w14:paraId="5EB2ACC4" w14:textId="77777777" w:rsidR="00742A41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uczestnika projektu dotyczące przetwarzania danych osobowych - załącznik nr 3.</w:t>
      </w:r>
    </w:p>
    <w:p w14:paraId="079AB665" w14:textId="77777777" w:rsidR="00742A41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Formularze rekrutacyjne i Regulamin rekrutacji i uczestnictwa w  projekcie dostępne są na witrynie internetowej Fundacji „Dla Dziedzictwa”.</w:t>
      </w:r>
    </w:p>
    <w:p w14:paraId="5553F657" w14:textId="77777777" w:rsidR="00742A41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rekrutacyjne (w wersji elektronicznej i papierowej) należy przesłać na adres Fundacji „Dla Dziedzictwa” e-mail: </w:t>
      </w:r>
      <w:hyperlink r:id="rId8">
        <w:r>
          <w:rPr>
            <w:rStyle w:val="Hipercze"/>
            <w:rFonts w:ascii="Times New Roman" w:hAnsi="Times New Roman"/>
          </w:rPr>
          <w:t>biuro@dladziedzictwa.org</w:t>
        </w:r>
      </w:hyperlink>
      <w:r>
        <w:rPr>
          <w:rStyle w:val="Hipercze"/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Fundacja „Dla Dziedzictwa”, ul. Armii Krajowej 22/8, 45-071 Opole.</w:t>
      </w:r>
    </w:p>
    <w:p w14:paraId="111E438C" w14:textId="77777777" w:rsidR="00742A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Prace Komisji rekrutacyjnej zostaną udokumentowane protokołem i zakończą się sporządzeniem list podstawowych i rezerwowych.</w:t>
      </w:r>
    </w:p>
    <w:p w14:paraId="51120077" w14:textId="77777777" w:rsidR="00742A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małej ilości zgłoszeń zostanie ogłoszony powtórny nabór. </w:t>
      </w:r>
    </w:p>
    <w:p w14:paraId="3AA8AE52" w14:textId="77777777" w:rsidR="00742A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Wszyscy kandydaci/kandydatki do Projektu, zostaną powiadomieni o zakwalifikowaniu się do projektu lub o umieszczeniu ich na liście rezerwowej.</w:t>
      </w:r>
    </w:p>
    <w:p w14:paraId="74345880" w14:textId="77777777" w:rsidR="00742A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Uczestnik ma prawo do rezygnacji z udziału w Projekcie po wypełnieniu pisemnego formularza stanowiącego załącznik nr 4 Regulaminu. </w:t>
      </w:r>
    </w:p>
    <w:p w14:paraId="1734291A" w14:textId="77777777" w:rsidR="00742A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przypadku rezygnacji z uczestnictwa w Projekcie któregoś/ którejś                                         z zakwalifikowanych uczestników/uczestniczek Projektu uczestnictwo zostanie zaproponowane osobie z listy rezerwowej.</w:t>
      </w:r>
    </w:p>
    <w:p w14:paraId="47199500" w14:textId="77777777" w:rsidR="00742A41" w:rsidRDefault="00742A4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3B75F093" w14:textId="77777777" w:rsidR="00742A41" w:rsidRDefault="00742A4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369B0D7F" w14:textId="77777777" w:rsidR="00742A41" w:rsidRDefault="0000000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75618FA9" w14:textId="77777777" w:rsidR="00742A41" w:rsidRDefault="00000000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Uprawnienia i obowiązki uczestników </w:t>
      </w:r>
    </w:p>
    <w:p w14:paraId="3AD12E05" w14:textId="77777777" w:rsidR="00742A41" w:rsidRDefault="00742A41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lang w:eastAsia="pl-PL"/>
        </w:rPr>
      </w:pPr>
    </w:p>
    <w:p w14:paraId="05DF57C0" w14:textId="77777777" w:rsidR="00742A41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projekcie jest bezpłatny.</w:t>
      </w:r>
    </w:p>
    <w:p w14:paraId="643623BC" w14:textId="77777777" w:rsidR="00742A41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obowiązków uczestników/uczestniczek projektu należy:</w:t>
      </w:r>
    </w:p>
    <w:p w14:paraId="0C05CBFA" w14:textId="77777777" w:rsidR="00742A41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aktywne uczestnictwo w zajęciach prowadzonych przez Mistrza Tradycji;</w:t>
      </w:r>
    </w:p>
    <w:p w14:paraId="556EDFC7" w14:textId="77777777" w:rsidR="00742A41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punktualne i regularne uczestniczenie w zajęciach każdorazowo potwierdzone na liście obecności przez prowadzącego zajęcia;</w:t>
      </w:r>
    </w:p>
    <w:p w14:paraId="198BCAB5" w14:textId="77777777" w:rsidR="00742A41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monitoringu projektu, w tym wypełnianie ankiet, które będą przeprowadzane w ramach projektu;</w:t>
      </w:r>
    </w:p>
    <w:p w14:paraId="22EC4D6F" w14:textId="77777777" w:rsidR="00742A41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bieżące informowanie o zmianie miejsca zamieszkania bądź też jakichkolwiek istotnych zmianach mających wpływ na spełnienie kryteriów kwalifikowalności uczestnika/uczestniczki projektu.</w:t>
      </w:r>
    </w:p>
    <w:p w14:paraId="5E636055" w14:textId="77777777" w:rsidR="00742A41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Dopuszczalny próg nieobecności na zajęciach wynosi do 35 % ogólnej liczby zajęć danej formy wsparcia. Przekroczenie tego progu skutkuje skreśleniem z listy uczestnika projektu. W takiej sytuacji na miejsce uczestnika skreślonego może wejść uczestnik z listy rezerwowej. </w:t>
      </w:r>
    </w:p>
    <w:p w14:paraId="257381E2" w14:textId="77777777" w:rsidR="00742A41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szczególnych przypadkach uniemożliwiających uczestnictwo w zajęciach (choroba, zmiana miejsca zamieszkania, inny ważny powód) zakwalifikowani uczestnicy/uczestniczki maja prawo do rezygnacji z uczestnictwa w projekcie, po złożeniu pisemnego oświadczenia o rezygnacji i jej przyczynach   (załącznik nr 4).</w:t>
      </w:r>
    </w:p>
    <w:p w14:paraId="5B4A8F3F" w14:textId="77777777" w:rsidR="00742A41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Każde zachowanie uczestnika/uczestniczki w trakcie zajęć utrudniające lub uniemożliwiające prowadzenie zajęć skutkować może usunięciem uczestnika z projektu. </w:t>
      </w:r>
    </w:p>
    <w:p w14:paraId="56663D0D" w14:textId="77777777" w:rsidR="00742A41" w:rsidRDefault="00742A4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2B40FB68" w14:textId="77777777" w:rsidR="00742A41" w:rsidRDefault="00742A4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76F99CE5" w14:textId="77777777" w:rsidR="00742A41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14:paraId="6104EE68" w14:textId="77777777" w:rsidR="00742A41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14:paraId="153AF74E" w14:textId="77777777" w:rsidR="00742A41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Fundacja „Dla Dziedzictwa” zastrzega sobie prawo do wprowadzenia zmian do niniejszego Regulaminu.</w:t>
      </w:r>
    </w:p>
    <w:p w14:paraId="122E37EA" w14:textId="77777777" w:rsidR="00742A41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sprawy związane z interpretacją niniejszego Regulaminu rozstrzygane są przez Koordynatora projektu. </w:t>
      </w:r>
    </w:p>
    <w:p w14:paraId="1223D7EA" w14:textId="77777777" w:rsidR="00742A41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do Regulaminu rekrutacji i uczestnictwa uczniów w  projekcie wprowadza Koordynator projektu w formie pisemnej.</w:t>
      </w:r>
    </w:p>
    <w:p w14:paraId="041EDF90" w14:textId="77777777" w:rsidR="00742A41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zaistniałych zmianach uczestnika/uczestniczki projektu będą powiadomieni poprzez ogłoszenie na stronie internetowej Fundacji.</w:t>
      </w:r>
    </w:p>
    <w:p w14:paraId="2F734997" w14:textId="77777777" w:rsidR="00742A41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niniejszym Regulaminem zastosowanie mają obowiązujące zapisy aktów prawnych i dokumentów programowych dotyczących realizacji projektów MKiDN, a także przepisy wynikające  z właściwych aktów prawa wspólnotowego i polskiego,  w tym ustawy o ochronie danych osobowych.</w:t>
      </w:r>
    </w:p>
    <w:p w14:paraId="74DAFB1F" w14:textId="77777777" w:rsidR="00742A41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wchodzi w życie z dniem podpisania.</w:t>
      </w:r>
    </w:p>
    <w:p w14:paraId="0FE0C93A" w14:textId="77777777" w:rsidR="00742A41" w:rsidRDefault="00742A4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sectPr w:rsidR="00742A41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6B32" w14:textId="77777777" w:rsidR="00A77C6E" w:rsidRDefault="00A77C6E">
      <w:pPr>
        <w:spacing w:after="0" w:line="240" w:lineRule="auto"/>
      </w:pPr>
      <w:r>
        <w:separator/>
      </w:r>
    </w:p>
  </w:endnote>
  <w:endnote w:type="continuationSeparator" w:id="0">
    <w:p w14:paraId="76DF2197" w14:textId="77777777" w:rsidR="00A77C6E" w:rsidRDefault="00A7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000443"/>
      <w:docPartObj>
        <w:docPartGallery w:val="Page Numbers (Bottom of Page)"/>
        <w:docPartUnique/>
      </w:docPartObj>
    </w:sdtPr>
    <w:sdtContent>
      <w:p w14:paraId="2B844A86" w14:textId="77777777" w:rsidR="00742A41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D2BC79B" w14:textId="77777777" w:rsidR="00742A41" w:rsidRDefault="00742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010E" w14:textId="77777777" w:rsidR="00A77C6E" w:rsidRDefault="00A77C6E">
      <w:pPr>
        <w:spacing w:after="0" w:line="240" w:lineRule="auto"/>
      </w:pPr>
      <w:r>
        <w:separator/>
      </w:r>
    </w:p>
  </w:footnote>
  <w:footnote w:type="continuationSeparator" w:id="0">
    <w:p w14:paraId="04816514" w14:textId="77777777" w:rsidR="00A77C6E" w:rsidRDefault="00A7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6645"/>
    <w:multiLevelType w:val="multilevel"/>
    <w:tmpl w:val="58DA3B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FAC4DC9"/>
    <w:multiLevelType w:val="multilevel"/>
    <w:tmpl w:val="DF3EDA2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2B191810"/>
    <w:multiLevelType w:val="multilevel"/>
    <w:tmpl w:val="B6A43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3750DF"/>
    <w:multiLevelType w:val="multilevel"/>
    <w:tmpl w:val="A3F0A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D9C4363"/>
    <w:multiLevelType w:val="multilevel"/>
    <w:tmpl w:val="FB34B7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50638E8"/>
    <w:multiLevelType w:val="multilevel"/>
    <w:tmpl w:val="CF3CB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EA00EE6"/>
    <w:multiLevelType w:val="multilevel"/>
    <w:tmpl w:val="9398CF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F757F0E"/>
    <w:multiLevelType w:val="multilevel"/>
    <w:tmpl w:val="0922D85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422072322">
    <w:abstractNumId w:val="3"/>
  </w:num>
  <w:num w:numId="2" w16cid:durableId="646781677">
    <w:abstractNumId w:val="6"/>
  </w:num>
  <w:num w:numId="3" w16cid:durableId="188954988">
    <w:abstractNumId w:val="1"/>
  </w:num>
  <w:num w:numId="4" w16cid:durableId="606818332">
    <w:abstractNumId w:val="0"/>
  </w:num>
  <w:num w:numId="5" w16cid:durableId="1721200589">
    <w:abstractNumId w:val="2"/>
  </w:num>
  <w:num w:numId="6" w16cid:durableId="352926394">
    <w:abstractNumId w:val="7"/>
  </w:num>
  <w:num w:numId="7" w16cid:durableId="1791970629">
    <w:abstractNumId w:val="5"/>
  </w:num>
  <w:num w:numId="8" w16cid:durableId="1701469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41"/>
    <w:rsid w:val="00742A41"/>
    <w:rsid w:val="008A272F"/>
    <w:rsid w:val="00A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F172"/>
  <w15:docId w15:val="{1598555B-0E66-41CF-8A44-6D1CFBEE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FEE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730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50DB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56EC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56EC1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56E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47B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5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56EC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ladziedzictw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1061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Joanna Banik</dc:creator>
  <dc:description/>
  <cp:lastModifiedBy>dr Joanna Banik</cp:lastModifiedBy>
  <cp:revision>35</cp:revision>
  <cp:lastPrinted>2022-03-31T12:15:00Z</cp:lastPrinted>
  <dcterms:created xsi:type="dcterms:W3CDTF">2022-03-30T12:01:00Z</dcterms:created>
  <dcterms:modified xsi:type="dcterms:W3CDTF">2024-03-01T08:19:00Z</dcterms:modified>
  <dc:language>pl-PL</dc:language>
</cp:coreProperties>
</file>